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07C2" w:rsidRPr="009B6BC7" w:rsidRDefault="00D807C2" w:rsidP="00D807C2">
      <w:pPr>
        <w:widowControl w:val="0"/>
        <w:autoSpaceDE w:val="0"/>
        <w:autoSpaceDN w:val="0"/>
        <w:adjustRightInd w:val="0"/>
        <w:ind w:firstLine="4446"/>
        <w:jc w:val="right"/>
        <w:rPr>
          <w:sz w:val="20"/>
          <w:szCs w:val="20"/>
        </w:rPr>
      </w:pPr>
      <w:r>
        <w:rPr>
          <w:noProof/>
        </w:rPr>
        <w:drawing>
          <wp:anchor distT="36830" distB="36830" distL="6400800" distR="6400800" simplePos="0" relativeHeight="251659264" behindDoc="0" locked="0" layoutInCell="1" allowOverlap="1">
            <wp:simplePos x="0" y="0"/>
            <wp:positionH relativeFrom="margin">
              <wp:posOffset>2375141</wp:posOffset>
            </wp:positionH>
            <wp:positionV relativeFrom="paragraph">
              <wp:posOffset>-552450</wp:posOffset>
            </wp:positionV>
            <wp:extent cx="500380" cy="617855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0380" cy="617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6BC7">
        <w:rPr>
          <w:sz w:val="20"/>
          <w:szCs w:val="20"/>
        </w:rPr>
        <w:t xml:space="preserve">                                                                 </w:t>
      </w:r>
      <w:r w:rsidRPr="009B6BC7">
        <w:rPr>
          <w:caps/>
          <w:sz w:val="28"/>
          <w:szCs w:val="28"/>
        </w:rPr>
        <w:t>проект</w:t>
      </w:r>
    </w:p>
    <w:p w:rsidR="00D807C2" w:rsidRPr="009B6BC7" w:rsidRDefault="00D807C2" w:rsidP="00D807C2">
      <w:pPr>
        <w:widowControl w:val="0"/>
        <w:autoSpaceDE w:val="0"/>
        <w:autoSpaceDN w:val="0"/>
        <w:adjustRightInd w:val="0"/>
        <w:ind w:right="28"/>
        <w:jc w:val="both"/>
        <w:rPr>
          <w:b/>
          <w:caps/>
          <w:color w:val="3366FF"/>
          <w:sz w:val="32"/>
          <w:szCs w:val="32"/>
        </w:rPr>
      </w:pPr>
      <w:r w:rsidRPr="009B6BC7">
        <w:rPr>
          <w:b/>
          <w:caps/>
          <w:color w:val="3366FF"/>
          <w:sz w:val="32"/>
          <w:szCs w:val="32"/>
        </w:rPr>
        <w:t xml:space="preserve">                                         РЕШЕНИЕ</w:t>
      </w:r>
    </w:p>
    <w:p w:rsidR="00D807C2" w:rsidRPr="009B6BC7" w:rsidRDefault="00D807C2" w:rsidP="00D807C2">
      <w:pPr>
        <w:widowControl w:val="0"/>
        <w:autoSpaceDE w:val="0"/>
        <w:autoSpaceDN w:val="0"/>
        <w:adjustRightInd w:val="0"/>
        <w:ind w:right="28"/>
        <w:jc w:val="center"/>
        <w:rPr>
          <w:b/>
          <w:caps/>
          <w:color w:val="3366FF"/>
          <w:sz w:val="32"/>
          <w:szCs w:val="32"/>
        </w:rPr>
      </w:pPr>
      <w:r w:rsidRPr="009B6BC7">
        <w:rPr>
          <w:b/>
          <w:caps/>
          <w:color w:val="3366FF"/>
          <w:sz w:val="32"/>
          <w:szCs w:val="32"/>
        </w:rPr>
        <w:t>ДУМЫ ГОРОДА КОГАЛЫМА</w:t>
      </w:r>
    </w:p>
    <w:p w:rsidR="00D807C2" w:rsidRPr="009B6BC7" w:rsidRDefault="00D807C2" w:rsidP="00D807C2">
      <w:pPr>
        <w:widowControl w:val="0"/>
        <w:autoSpaceDE w:val="0"/>
        <w:autoSpaceDN w:val="0"/>
        <w:adjustRightInd w:val="0"/>
        <w:ind w:right="2"/>
        <w:jc w:val="center"/>
        <w:rPr>
          <w:b/>
          <w:color w:val="3366FF"/>
          <w:sz w:val="28"/>
          <w:szCs w:val="28"/>
        </w:rPr>
      </w:pPr>
      <w:r w:rsidRPr="009B6BC7">
        <w:rPr>
          <w:b/>
          <w:color w:val="3366FF"/>
          <w:sz w:val="28"/>
          <w:szCs w:val="28"/>
        </w:rPr>
        <w:t>Ханты-Мансийского автономного округа - Югры</w:t>
      </w:r>
    </w:p>
    <w:p w:rsidR="00D807C2" w:rsidRPr="009B6BC7" w:rsidRDefault="00D807C2" w:rsidP="00D807C2">
      <w:pPr>
        <w:widowControl w:val="0"/>
        <w:autoSpaceDE w:val="0"/>
        <w:autoSpaceDN w:val="0"/>
        <w:adjustRightInd w:val="0"/>
        <w:ind w:right="2"/>
        <w:jc w:val="center"/>
        <w:rPr>
          <w:color w:val="3366FF"/>
          <w:sz w:val="2"/>
          <w:szCs w:val="20"/>
        </w:rPr>
      </w:pPr>
    </w:p>
    <w:p w:rsidR="00D807C2" w:rsidRPr="009B6BC7" w:rsidRDefault="00D807C2" w:rsidP="00D807C2">
      <w:pPr>
        <w:widowControl w:val="0"/>
        <w:autoSpaceDE w:val="0"/>
        <w:autoSpaceDN w:val="0"/>
        <w:adjustRightInd w:val="0"/>
        <w:ind w:right="-181"/>
        <w:rPr>
          <w:color w:val="3366FF"/>
          <w:sz w:val="20"/>
          <w:szCs w:val="20"/>
        </w:rPr>
      </w:pPr>
    </w:p>
    <w:p w:rsidR="00D807C2" w:rsidRPr="009B6BC7" w:rsidRDefault="00D807C2" w:rsidP="00D807C2">
      <w:pPr>
        <w:widowControl w:val="0"/>
        <w:autoSpaceDE w:val="0"/>
        <w:autoSpaceDN w:val="0"/>
        <w:adjustRightInd w:val="0"/>
        <w:ind w:right="-181"/>
        <w:rPr>
          <w:color w:val="3366FF"/>
          <w:sz w:val="26"/>
          <w:szCs w:val="26"/>
        </w:rPr>
      </w:pPr>
      <w:r w:rsidRPr="009B6BC7">
        <w:rPr>
          <w:color w:val="3366FF"/>
          <w:sz w:val="26"/>
          <w:szCs w:val="26"/>
        </w:rPr>
        <w:t xml:space="preserve">От «___»_______________20___г.                                                             №_______ </w:t>
      </w:r>
    </w:p>
    <w:p w:rsidR="00D807C2" w:rsidRDefault="00D807C2" w:rsidP="00D807C2">
      <w:pPr>
        <w:ind w:firstLine="709"/>
        <w:jc w:val="both"/>
      </w:pPr>
    </w:p>
    <w:p w:rsidR="00381031" w:rsidRPr="009B6BC7" w:rsidRDefault="00381031" w:rsidP="00D807C2">
      <w:pPr>
        <w:ind w:firstLine="709"/>
        <w:jc w:val="both"/>
      </w:pPr>
      <w:bookmarkStart w:id="0" w:name="_GoBack"/>
      <w:bookmarkEnd w:id="0"/>
    </w:p>
    <w:p w:rsidR="00D72E16" w:rsidRDefault="005E57A6" w:rsidP="00D807C2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 xml:space="preserve">О внесении </w:t>
      </w:r>
      <w:r w:rsidR="00E064C2">
        <w:rPr>
          <w:rFonts w:ascii="Times New Roman" w:hAnsi="Times New Roman" w:cs="Times New Roman"/>
          <w:b w:val="0"/>
          <w:sz w:val="26"/>
          <w:szCs w:val="28"/>
        </w:rPr>
        <w:t xml:space="preserve">изменений </w:t>
      </w:r>
    </w:p>
    <w:p w:rsidR="00313378" w:rsidRDefault="00D72E16" w:rsidP="00D807C2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 xml:space="preserve">в </w:t>
      </w:r>
      <w:r w:rsidR="00313378">
        <w:rPr>
          <w:rFonts w:ascii="Times New Roman" w:hAnsi="Times New Roman" w:cs="Times New Roman"/>
          <w:b w:val="0"/>
          <w:sz w:val="26"/>
          <w:szCs w:val="28"/>
        </w:rPr>
        <w:t>решение Думы города Когалыма</w:t>
      </w:r>
    </w:p>
    <w:p w:rsidR="00443B9E" w:rsidRDefault="00313378" w:rsidP="00D807C2">
      <w:pPr>
        <w:pStyle w:val="ConsPlusTitle"/>
        <w:widowControl/>
        <w:rPr>
          <w:rFonts w:ascii="Times New Roman" w:hAnsi="Times New Roman" w:cs="Times New Roman"/>
          <w:b w:val="0"/>
          <w:sz w:val="26"/>
          <w:szCs w:val="28"/>
        </w:rPr>
      </w:pPr>
      <w:r>
        <w:rPr>
          <w:rFonts w:ascii="Times New Roman" w:hAnsi="Times New Roman" w:cs="Times New Roman"/>
          <w:b w:val="0"/>
          <w:sz w:val="26"/>
          <w:szCs w:val="28"/>
        </w:rPr>
        <w:t>от 25.07.2008 №275-ГД</w:t>
      </w:r>
    </w:p>
    <w:p w:rsidR="00167E01" w:rsidRPr="00FB394A" w:rsidRDefault="00167E01" w:rsidP="00D807C2">
      <w:pPr>
        <w:pStyle w:val="ConsPlusTitle"/>
        <w:widowControl/>
        <w:rPr>
          <w:sz w:val="26"/>
          <w:szCs w:val="28"/>
        </w:rPr>
      </w:pPr>
      <w:r w:rsidRPr="00FB394A">
        <w:rPr>
          <w:rFonts w:ascii="Times New Roman" w:hAnsi="Times New Roman" w:cs="Times New Roman"/>
          <w:b w:val="0"/>
          <w:sz w:val="26"/>
          <w:szCs w:val="28"/>
        </w:rPr>
        <w:t xml:space="preserve"> </w:t>
      </w:r>
    </w:p>
    <w:p w:rsidR="008D122B" w:rsidRPr="00D72E16" w:rsidRDefault="009E4999" w:rsidP="00D807C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соответствии с </w:t>
      </w:r>
      <w:r w:rsidR="00D72E16" w:rsidRPr="00D72E16">
        <w:rPr>
          <w:sz w:val="26"/>
          <w:szCs w:val="26"/>
        </w:rPr>
        <w:t>Градостроительным кодексом Российской Федерации, Феде</w:t>
      </w:r>
      <w:r>
        <w:rPr>
          <w:sz w:val="26"/>
          <w:szCs w:val="26"/>
        </w:rPr>
        <w:t>ральным законом от 06.10.2003 №</w:t>
      </w:r>
      <w:r w:rsidR="00D72E16" w:rsidRPr="00D72E16">
        <w:rPr>
          <w:sz w:val="26"/>
          <w:szCs w:val="26"/>
        </w:rPr>
        <w:t xml:space="preserve">131-ФЗ </w:t>
      </w:r>
      <w:r>
        <w:rPr>
          <w:sz w:val="26"/>
          <w:szCs w:val="26"/>
        </w:rPr>
        <w:t>«</w:t>
      </w:r>
      <w:r w:rsidR="00D72E16" w:rsidRPr="00D72E16">
        <w:rPr>
          <w:sz w:val="26"/>
          <w:szCs w:val="26"/>
        </w:rPr>
        <w:t>Об общих принципах организации местного самоуправления в Российской Федерации</w:t>
      </w:r>
      <w:r>
        <w:rPr>
          <w:sz w:val="26"/>
          <w:szCs w:val="26"/>
        </w:rPr>
        <w:t>»</w:t>
      </w:r>
      <w:r w:rsidR="00D72E16" w:rsidRPr="00D72E16">
        <w:rPr>
          <w:sz w:val="26"/>
          <w:szCs w:val="26"/>
        </w:rPr>
        <w:t>, Уставом город</w:t>
      </w:r>
      <w:r>
        <w:rPr>
          <w:sz w:val="26"/>
          <w:szCs w:val="26"/>
        </w:rPr>
        <w:t>а</w:t>
      </w:r>
      <w:r w:rsidR="00D72E16" w:rsidRPr="00D72E16">
        <w:rPr>
          <w:sz w:val="26"/>
          <w:szCs w:val="26"/>
        </w:rPr>
        <w:t xml:space="preserve"> Когалым</w:t>
      </w:r>
      <w:r>
        <w:rPr>
          <w:sz w:val="26"/>
          <w:szCs w:val="26"/>
        </w:rPr>
        <w:t>а</w:t>
      </w:r>
      <w:r w:rsidR="00D72E16">
        <w:rPr>
          <w:sz w:val="26"/>
          <w:szCs w:val="26"/>
        </w:rPr>
        <w:t xml:space="preserve">, учитывая </w:t>
      </w:r>
      <w:r>
        <w:rPr>
          <w:sz w:val="26"/>
          <w:szCs w:val="26"/>
        </w:rPr>
        <w:t xml:space="preserve">результаты проведенных публичных слушаний </w:t>
      </w:r>
      <w:r w:rsidR="00D72E16" w:rsidRPr="00D72E16">
        <w:rPr>
          <w:sz w:val="26"/>
          <w:szCs w:val="26"/>
        </w:rPr>
        <w:t xml:space="preserve">по проекту </w:t>
      </w:r>
      <w:r>
        <w:rPr>
          <w:sz w:val="26"/>
          <w:szCs w:val="26"/>
        </w:rPr>
        <w:t xml:space="preserve">решения Думы города Когалыма «О </w:t>
      </w:r>
      <w:r w:rsidR="00D72E16" w:rsidRPr="00D72E16">
        <w:rPr>
          <w:sz w:val="26"/>
          <w:szCs w:val="26"/>
        </w:rPr>
        <w:t>внесени</w:t>
      </w:r>
      <w:r>
        <w:rPr>
          <w:sz w:val="26"/>
          <w:szCs w:val="26"/>
        </w:rPr>
        <w:t>и</w:t>
      </w:r>
      <w:r w:rsidR="00D72E16" w:rsidRPr="00D72E16">
        <w:rPr>
          <w:sz w:val="26"/>
          <w:szCs w:val="26"/>
        </w:rPr>
        <w:t xml:space="preserve"> изменений </w:t>
      </w:r>
      <w:r>
        <w:rPr>
          <w:sz w:val="26"/>
          <w:szCs w:val="26"/>
        </w:rPr>
        <w:t>в решение Думы города Когалыма от 25.07.2008 №275-ГД»</w:t>
      </w:r>
      <w:r w:rsidR="00974801">
        <w:rPr>
          <w:sz w:val="26"/>
          <w:szCs w:val="26"/>
        </w:rPr>
        <w:t xml:space="preserve"> от 22.09.2015</w:t>
      </w:r>
      <w:r w:rsidR="00D72E16" w:rsidRPr="00D72E16">
        <w:rPr>
          <w:sz w:val="26"/>
          <w:szCs w:val="26"/>
        </w:rPr>
        <w:t>,</w:t>
      </w:r>
      <w:r>
        <w:rPr>
          <w:sz w:val="26"/>
          <w:szCs w:val="26"/>
        </w:rPr>
        <w:t xml:space="preserve"> в</w:t>
      </w:r>
      <w:r w:rsidRPr="00D72E16">
        <w:rPr>
          <w:sz w:val="26"/>
          <w:szCs w:val="26"/>
        </w:rPr>
        <w:t xml:space="preserve"> целях создания условий для устойчивого развития м</w:t>
      </w:r>
      <w:r>
        <w:rPr>
          <w:sz w:val="26"/>
          <w:szCs w:val="26"/>
        </w:rPr>
        <w:t>униципального образования Ханты–</w:t>
      </w:r>
      <w:r w:rsidRPr="00D72E16">
        <w:rPr>
          <w:sz w:val="26"/>
          <w:szCs w:val="26"/>
        </w:rPr>
        <w:t>Мансийского автономного округа – Югры городско</w:t>
      </w:r>
      <w:r>
        <w:rPr>
          <w:sz w:val="26"/>
          <w:szCs w:val="26"/>
        </w:rPr>
        <w:t>й</w:t>
      </w:r>
      <w:r w:rsidRPr="00D72E16">
        <w:rPr>
          <w:sz w:val="26"/>
          <w:szCs w:val="26"/>
        </w:rPr>
        <w:t xml:space="preserve"> округ город Когалым</w:t>
      </w:r>
      <w:r w:rsidR="00974801">
        <w:rPr>
          <w:sz w:val="26"/>
          <w:szCs w:val="26"/>
        </w:rPr>
        <w:t>,</w:t>
      </w:r>
      <w:r w:rsidR="00D72E16" w:rsidRPr="00D72E16">
        <w:rPr>
          <w:sz w:val="26"/>
          <w:szCs w:val="26"/>
        </w:rPr>
        <w:t xml:space="preserve"> Дума города Когалыма </w:t>
      </w:r>
      <w:r w:rsidR="00974801">
        <w:rPr>
          <w:sz w:val="26"/>
          <w:szCs w:val="26"/>
        </w:rPr>
        <w:t>РЕШИЛА</w:t>
      </w:r>
      <w:r w:rsidR="00D72E16" w:rsidRPr="00D72E16">
        <w:rPr>
          <w:sz w:val="26"/>
          <w:szCs w:val="26"/>
        </w:rPr>
        <w:t>:</w:t>
      </w:r>
    </w:p>
    <w:p w:rsidR="00260C33" w:rsidRDefault="00D61CF4" w:rsidP="00D807C2">
      <w:pPr>
        <w:ind w:firstLine="709"/>
        <w:jc w:val="both"/>
        <w:rPr>
          <w:sz w:val="26"/>
          <w:szCs w:val="28"/>
        </w:rPr>
      </w:pPr>
      <w:r>
        <w:rPr>
          <w:sz w:val="26"/>
          <w:szCs w:val="28"/>
        </w:rPr>
        <w:t xml:space="preserve">          </w:t>
      </w:r>
    </w:p>
    <w:p w:rsidR="00D72E16" w:rsidRDefault="00D807C2" w:rsidP="00D807C2">
      <w:pPr>
        <w:pStyle w:val="a5"/>
        <w:numPr>
          <w:ilvl w:val="0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="00313378">
        <w:rPr>
          <w:sz w:val="26"/>
          <w:szCs w:val="26"/>
        </w:rPr>
        <w:t xml:space="preserve"> </w:t>
      </w:r>
      <w:r w:rsidR="0086114B" w:rsidRPr="0086114B">
        <w:rPr>
          <w:sz w:val="26"/>
          <w:szCs w:val="26"/>
        </w:rPr>
        <w:t>решение Думы города Когалыма от 25.07.2008 №275-ГД</w:t>
      </w:r>
      <w:r w:rsidR="00313378">
        <w:rPr>
          <w:sz w:val="26"/>
          <w:szCs w:val="26"/>
        </w:rPr>
        <w:t xml:space="preserve"> «Об утверждении генерального плана города Когалыма» (далее – </w:t>
      </w:r>
      <w:r w:rsidR="00974801">
        <w:rPr>
          <w:sz w:val="26"/>
          <w:szCs w:val="26"/>
        </w:rPr>
        <w:t>р</w:t>
      </w:r>
      <w:r w:rsidR="00313378">
        <w:rPr>
          <w:sz w:val="26"/>
          <w:szCs w:val="26"/>
        </w:rPr>
        <w:t>ешение)</w:t>
      </w:r>
      <w:r>
        <w:rPr>
          <w:sz w:val="26"/>
          <w:szCs w:val="26"/>
        </w:rPr>
        <w:t xml:space="preserve"> в</w:t>
      </w:r>
      <w:r w:rsidRPr="0086114B">
        <w:rPr>
          <w:sz w:val="26"/>
          <w:szCs w:val="26"/>
        </w:rPr>
        <w:t>нести</w:t>
      </w:r>
      <w:r>
        <w:rPr>
          <w:sz w:val="26"/>
          <w:szCs w:val="26"/>
        </w:rPr>
        <w:t xml:space="preserve"> следующее </w:t>
      </w:r>
      <w:r w:rsidRPr="0086114B">
        <w:rPr>
          <w:sz w:val="26"/>
          <w:szCs w:val="26"/>
        </w:rPr>
        <w:t>изменение</w:t>
      </w:r>
      <w:r>
        <w:rPr>
          <w:sz w:val="26"/>
          <w:szCs w:val="26"/>
        </w:rPr>
        <w:t>:</w:t>
      </w:r>
    </w:p>
    <w:p w:rsidR="0086114B" w:rsidRPr="0086114B" w:rsidRDefault="0086114B" w:rsidP="00D807C2">
      <w:pPr>
        <w:pStyle w:val="a5"/>
        <w:numPr>
          <w:ilvl w:val="1"/>
          <w:numId w:val="11"/>
        </w:numPr>
        <w:ind w:left="0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Приложение к </w:t>
      </w:r>
      <w:r w:rsidR="00974801">
        <w:rPr>
          <w:sz w:val="26"/>
          <w:szCs w:val="26"/>
        </w:rPr>
        <w:t>р</w:t>
      </w:r>
      <w:r>
        <w:rPr>
          <w:sz w:val="26"/>
          <w:szCs w:val="26"/>
        </w:rPr>
        <w:t>ешению изложить в новой редакции согласно приложению к настоящему решению.</w:t>
      </w:r>
    </w:p>
    <w:p w:rsidR="00D72E16" w:rsidRDefault="00D72E16" w:rsidP="00D807C2">
      <w:pPr>
        <w:ind w:firstLine="709"/>
        <w:jc w:val="both"/>
        <w:rPr>
          <w:sz w:val="26"/>
          <w:szCs w:val="26"/>
        </w:rPr>
      </w:pPr>
    </w:p>
    <w:p w:rsidR="00D72E16" w:rsidRPr="00D72E16" w:rsidRDefault="0086114B" w:rsidP="00D807C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72E16" w:rsidRPr="00D72E16">
        <w:rPr>
          <w:sz w:val="26"/>
          <w:szCs w:val="26"/>
        </w:rPr>
        <w:t>. Администрации города Когалыма:</w:t>
      </w:r>
    </w:p>
    <w:p w:rsidR="00D72E16" w:rsidRPr="00D72E16" w:rsidRDefault="0086114B" w:rsidP="00D807C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72E16" w:rsidRPr="00D72E16">
        <w:rPr>
          <w:sz w:val="26"/>
          <w:szCs w:val="26"/>
        </w:rPr>
        <w:t>.1. в двухнедельный срок</w:t>
      </w:r>
      <w:r w:rsidR="00974801">
        <w:rPr>
          <w:sz w:val="26"/>
          <w:szCs w:val="26"/>
        </w:rPr>
        <w:t xml:space="preserve"> </w:t>
      </w:r>
      <w:r w:rsidR="00974801" w:rsidRPr="00D72E16">
        <w:rPr>
          <w:sz w:val="26"/>
          <w:szCs w:val="26"/>
        </w:rPr>
        <w:t>со дня внесения изменений в генеральный план города Когалыма</w:t>
      </w:r>
      <w:r w:rsidR="00D72E16" w:rsidRPr="00D72E16">
        <w:rPr>
          <w:sz w:val="26"/>
          <w:szCs w:val="26"/>
        </w:rPr>
        <w:t xml:space="preserve"> направить копию генерального плана города Когалыма в орган государственной власти Ханты-Мансийского автономного округа – Югры, осуществляющий государственный </w:t>
      </w:r>
      <w:proofErr w:type="gramStart"/>
      <w:r w:rsidR="00D72E16" w:rsidRPr="00D72E16">
        <w:rPr>
          <w:sz w:val="26"/>
          <w:szCs w:val="26"/>
        </w:rPr>
        <w:t>контроль за</w:t>
      </w:r>
      <w:proofErr w:type="gramEnd"/>
      <w:r w:rsidR="00D72E16" w:rsidRPr="00D72E16">
        <w:rPr>
          <w:sz w:val="26"/>
          <w:szCs w:val="26"/>
        </w:rPr>
        <w:t xml:space="preserve"> соблюдением органами местного самоуправления законодательства о градостроительной деятельности; </w:t>
      </w:r>
    </w:p>
    <w:p w:rsidR="00D72E16" w:rsidRDefault="0086114B" w:rsidP="00D807C2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D72E16" w:rsidRPr="00D72E16">
        <w:rPr>
          <w:sz w:val="26"/>
          <w:szCs w:val="26"/>
        </w:rPr>
        <w:t>.2. в десятидневный срок со дня внесения изменений в генеральный план города Когалыма обеспечить доступ к генерально</w:t>
      </w:r>
      <w:r w:rsidR="00974801">
        <w:rPr>
          <w:sz w:val="26"/>
          <w:szCs w:val="26"/>
        </w:rPr>
        <w:t>му</w:t>
      </w:r>
      <w:r w:rsidR="00D72E16" w:rsidRPr="00D72E16">
        <w:rPr>
          <w:sz w:val="26"/>
          <w:szCs w:val="26"/>
        </w:rPr>
        <w:t xml:space="preserve"> план</w:t>
      </w:r>
      <w:r w:rsidR="00974801">
        <w:rPr>
          <w:sz w:val="26"/>
          <w:szCs w:val="26"/>
        </w:rPr>
        <w:t>у</w:t>
      </w:r>
      <w:r w:rsidR="00D72E16" w:rsidRPr="00D72E16">
        <w:rPr>
          <w:sz w:val="26"/>
          <w:szCs w:val="26"/>
        </w:rPr>
        <w:t xml:space="preserve"> города Когалыма на официальном сайте Федеральной государственной информационной системы территориального планирования. </w:t>
      </w:r>
    </w:p>
    <w:p w:rsidR="00D807C2" w:rsidRDefault="00D807C2" w:rsidP="00D807C2">
      <w:pPr>
        <w:ind w:firstLine="567"/>
        <w:jc w:val="both"/>
        <w:rPr>
          <w:sz w:val="26"/>
          <w:szCs w:val="26"/>
        </w:rPr>
      </w:pPr>
    </w:p>
    <w:p w:rsidR="00D72E16" w:rsidRDefault="0086114B" w:rsidP="00D807C2">
      <w:pPr>
        <w:ind w:firstLine="567"/>
        <w:jc w:val="both"/>
        <w:rPr>
          <w:sz w:val="26"/>
          <w:szCs w:val="28"/>
        </w:rPr>
      </w:pPr>
      <w:r>
        <w:rPr>
          <w:sz w:val="26"/>
          <w:szCs w:val="26"/>
        </w:rPr>
        <w:t>3</w:t>
      </w:r>
      <w:r w:rsidR="00D72E16">
        <w:rPr>
          <w:sz w:val="26"/>
          <w:szCs w:val="26"/>
        </w:rPr>
        <w:t xml:space="preserve">. </w:t>
      </w:r>
      <w:r w:rsidR="00D72E16" w:rsidRPr="00260C33">
        <w:rPr>
          <w:sz w:val="26"/>
          <w:szCs w:val="28"/>
        </w:rPr>
        <w:t>Настоящее решение вступает в силу после его официального опубликования.</w:t>
      </w:r>
    </w:p>
    <w:p w:rsidR="00D72E16" w:rsidRDefault="00D72E16" w:rsidP="00D807C2">
      <w:pPr>
        <w:ind w:firstLine="567"/>
        <w:jc w:val="both"/>
        <w:rPr>
          <w:sz w:val="26"/>
          <w:szCs w:val="28"/>
        </w:rPr>
      </w:pPr>
    </w:p>
    <w:p w:rsidR="00D72E16" w:rsidRPr="00A27B57" w:rsidRDefault="0086114B" w:rsidP="00D807C2">
      <w:pPr>
        <w:pStyle w:val="ConsCell"/>
        <w:widowControl/>
        <w:ind w:right="0" w:firstLine="567"/>
        <w:jc w:val="both"/>
        <w:rPr>
          <w:sz w:val="26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D72E16">
        <w:rPr>
          <w:rFonts w:ascii="Times New Roman" w:hAnsi="Times New Roman" w:cs="Times New Roman"/>
          <w:sz w:val="26"/>
          <w:szCs w:val="26"/>
        </w:rPr>
        <w:t xml:space="preserve">. </w:t>
      </w:r>
      <w:r w:rsidR="00D72E16" w:rsidRPr="00C51783">
        <w:rPr>
          <w:rFonts w:ascii="Times New Roman" w:hAnsi="Times New Roman" w:cs="Times New Roman"/>
          <w:sz w:val="26"/>
          <w:szCs w:val="26"/>
        </w:rPr>
        <w:t>Опубликовать настоящее р</w:t>
      </w:r>
      <w:r w:rsidR="00D72E16">
        <w:rPr>
          <w:rFonts w:ascii="Times New Roman" w:hAnsi="Times New Roman" w:cs="Times New Roman"/>
          <w:sz w:val="26"/>
          <w:szCs w:val="26"/>
        </w:rPr>
        <w:t>ешение и приложение к нему в газете «Когалымский вестник».</w:t>
      </w:r>
    </w:p>
    <w:p w:rsidR="00D72E16" w:rsidRDefault="00D72E16" w:rsidP="00D807C2">
      <w:pPr>
        <w:ind w:firstLine="709"/>
        <w:jc w:val="both"/>
        <w:rPr>
          <w:sz w:val="26"/>
          <w:szCs w:val="26"/>
        </w:rPr>
      </w:pPr>
    </w:p>
    <w:p w:rsidR="00D807C2" w:rsidRDefault="00974801" w:rsidP="00D807C2">
      <w:pPr>
        <w:ind w:firstLine="709"/>
        <w:rPr>
          <w:sz w:val="26"/>
          <w:szCs w:val="28"/>
        </w:rPr>
      </w:pPr>
      <w:proofErr w:type="gramStart"/>
      <w:r>
        <w:rPr>
          <w:sz w:val="26"/>
          <w:szCs w:val="28"/>
        </w:rPr>
        <w:t>И</w:t>
      </w:r>
      <w:r w:rsidR="00D807C2">
        <w:rPr>
          <w:sz w:val="26"/>
          <w:szCs w:val="28"/>
        </w:rPr>
        <w:t>сполняющий</w:t>
      </w:r>
      <w:proofErr w:type="gramEnd"/>
      <w:r w:rsidR="00D807C2">
        <w:rPr>
          <w:sz w:val="26"/>
          <w:szCs w:val="28"/>
        </w:rPr>
        <w:t xml:space="preserve"> обязанности</w:t>
      </w:r>
    </w:p>
    <w:p w:rsidR="00313378" w:rsidRDefault="00974801" w:rsidP="00D807C2">
      <w:pPr>
        <w:ind w:firstLine="709"/>
        <w:rPr>
          <w:sz w:val="26"/>
          <w:szCs w:val="22"/>
        </w:rPr>
      </w:pPr>
      <w:r>
        <w:rPr>
          <w:sz w:val="26"/>
          <w:szCs w:val="28"/>
        </w:rPr>
        <w:t>Г</w:t>
      </w:r>
      <w:r w:rsidR="00443B9E">
        <w:rPr>
          <w:sz w:val="26"/>
          <w:szCs w:val="28"/>
        </w:rPr>
        <w:t>лав</w:t>
      </w:r>
      <w:r>
        <w:rPr>
          <w:sz w:val="26"/>
          <w:szCs w:val="28"/>
        </w:rPr>
        <w:t>ы</w:t>
      </w:r>
      <w:r w:rsidR="00443B9E">
        <w:rPr>
          <w:sz w:val="26"/>
          <w:szCs w:val="28"/>
        </w:rPr>
        <w:t xml:space="preserve"> </w:t>
      </w:r>
      <w:r w:rsidR="004A711E">
        <w:rPr>
          <w:sz w:val="26"/>
          <w:szCs w:val="28"/>
        </w:rPr>
        <w:t xml:space="preserve">города Когалыма             </w:t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>
        <w:rPr>
          <w:sz w:val="26"/>
          <w:szCs w:val="28"/>
        </w:rPr>
        <w:tab/>
      </w:r>
      <w:r w:rsidR="00D807C2">
        <w:rPr>
          <w:sz w:val="26"/>
          <w:szCs w:val="28"/>
        </w:rPr>
        <w:t xml:space="preserve">                </w:t>
      </w:r>
      <w:proofErr w:type="spellStart"/>
      <w:r>
        <w:rPr>
          <w:sz w:val="26"/>
          <w:szCs w:val="28"/>
        </w:rPr>
        <w:t>А.Ю.Говорищева</w:t>
      </w:r>
      <w:proofErr w:type="spellEnd"/>
    </w:p>
    <w:sectPr w:rsidR="00313378" w:rsidSect="00D35BC7">
      <w:pgSz w:w="11906" w:h="16838"/>
      <w:pgMar w:top="1134" w:right="567" w:bottom="851" w:left="2552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66327"/>
    <w:multiLevelType w:val="multilevel"/>
    <w:tmpl w:val="2F4E204E"/>
    <w:lvl w:ilvl="0">
      <w:start w:val="1"/>
      <w:numFmt w:val="decimal"/>
      <w:lvlText w:val="%1."/>
      <w:lvlJc w:val="left"/>
      <w:pPr>
        <w:ind w:left="1260" w:hanging="12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69" w:hanging="12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78" w:hanging="12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87" w:hanging="12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2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EE22A21"/>
    <w:multiLevelType w:val="multilevel"/>
    <w:tmpl w:val="A7F6F4D6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">
    <w:nsid w:val="140F3647"/>
    <w:multiLevelType w:val="hybridMultilevel"/>
    <w:tmpl w:val="10ACFC72"/>
    <w:lvl w:ilvl="0" w:tplc="AD5AD760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A30819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3A2E25B4"/>
    <w:multiLevelType w:val="hybridMultilevel"/>
    <w:tmpl w:val="97E6BA40"/>
    <w:lvl w:ilvl="0" w:tplc="AD56565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5D300DF"/>
    <w:multiLevelType w:val="multilevel"/>
    <w:tmpl w:val="123A93BC"/>
    <w:lvl w:ilvl="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30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88" w:hanging="1800"/>
      </w:pPr>
      <w:rPr>
        <w:rFonts w:cs="Times New Roman" w:hint="default"/>
      </w:rPr>
    </w:lvl>
  </w:abstractNum>
  <w:abstractNum w:abstractNumId="6">
    <w:nsid w:val="627D2200"/>
    <w:multiLevelType w:val="multilevel"/>
    <w:tmpl w:val="0B7E403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6A0352F4"/>
    <w:multiLevelType w:val="multilevel"/>
    <w:tmpl w:val="CEBEE324"/>
    <w:lvl w:ilvl="0">
      <w:start w:val="1"/>
      <w:numFmt w:val="decimal"/>
      <w:lvlText w:val="%1."/>
      <w:lvlJc w:val="left"/>
      <w:pPr>
        <w:ind w:left="1188" w:hanging="48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3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2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7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86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348" w:hanging="1800"/>
      </w:pPr>
      <w:rPr>
        <w:rFonts w:hint="default"/>
      </w:rPr>
    </w:lvl>
  </w:abstractNum>
  <w:abstractNum w:abstractNumId="8">
    <w:nsid w:val="6BAE36C4"/>
    <w:multiLevelType w:val="hybridMultilevel"/>
    <w:tmpl w:val="C264F924"/>
    <w:lvl w:ilvl="0" w:tplc="284E8A1C">
      <w:start w:val="1"/>
      <w:numFmt w:val="decimal"/>
      <w:lvlText w:val="%1."/>
      <w:lvlJc w:val="left"/>
      <w:pPr>
        <w:ind w:left="103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>
    <w:nsid w:val="79E92585"/>
    <w:multiLevelType w:val="multilevel"/>
    <w:tmpl w:val="CC3E051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7FF235EB"/>
    <w:multiLevelType w:val="multilevel"/>
    <w:tmpl w:val="592C874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0"/>
  </w:num>
  <w:num w:numId="8">
    <w:abstractNumId w:val="3"/>
  </w:num>
  <w:num w:numId="9">
    <w:abstractNumId w:val="9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5C1"/>
    <w:rsid w:val="00005243"/>
    <w:rsid w:val="00024F92"/>
    <w:rsid w:val="00032AAB"/>
    <w:rsid w:val="0003402F"/>
    <w:rsid w:val="00036F1B"/>
    <w:rsid w:val="00044E8E"/>
    <w:rsid w:val="00046E15"/>
    <w:rsid w:val="000528AF"/>
    <w:rsid w:val="00057489"/>
    <w:rsid w:val="000631C8"/>
    <w:rsid w:val="00065C04"/>
    <w:rsid w:val="00067207"/>
    <w:rsid w:val="00073A13"/>
    <w:rsid w:val="000A56B2"/>
    <w:rsid w:val="000A6294"/>
    <w:rsid w:val="000B0815"/>
    <w:rsid w:val="000D12A8"/>
    <w:rsid w:val="00105E00"/>
    <w:rsid w:val="00124A77"/>
    <w:rsid w:val="00132FC0"/>
    <w:rsid w:val="001538C4"/>
    <w:rsid w:val="00167E01"/>
    <w:rsid w:val="00180A7C"/>
    <w:rsid w:val="00185F31"/>
    <w:rsid w:val="001A1015"/>
    <w:rsid w:val="001A189E"/>
    <w:rsid w:val="001A2873"/>
    <w:rsid w:val="001A5DFA"/>
    <w:rsid w:val="001B3E56"/>
    <w:rsid w:val="001B6680"/>
    <w:rsid w:val="001D3246"/>
    <w:rsid w:val="001E0F30"/>
    <w:rsid w:val="002046A8"/>
    <w:rsid w:val="00206C88"/>
    <w:rsid w:val="002135C1"/>
    <w:rsid w:val="00230E8D"/>
    <w:rsid w:val="00260C33"/>
    <w:rsid w:val="00277264"/>
    <w:rsid w:val="00294415"/>
    <w:rsid w:val="002A607E"/>
    <w:rsid w:val="002E1F34"/>
    <w:rsid w:val="002F5D1F"/>
    <w:rsid w:val="002F7590"/>
    <w:rsid w:val="00313378"/>
    <w:rsid w:val="00314074"/>
    <w:rsid w:val="003179C4"/>
    <w:rsid w:val="00321E48"/>
    <w:rsid w:val="00325605"/>
    <w:rsid w:val="00336DA1"/>
    <w:rsid w:val="00340FB7"/>
    <w:rsid w:val="003649FD"/>
    <w:rsid w:val="00370EAF"/>
    <w:rsid w:val="0037684B"/>
    <w:rsid w:val="00381031"/>
    <w:rsid w:val="00382BB2"/>
    <w:rsid w:val="00392709"/>
    <w:rsid w:val="003B7549"/>
    <w:rsid w:val="003D75BA"/>
    <w:rsid w:val="003E5006"/>
    <w:rsid w:val="003F6F13"/>
    <w:rsid w:val="00404230"/>
    <w:rsid w:val="004241D3"/>
    <w:rsid w:val="00437400"/>
    <w:rsid w:val="00443B9E"/>
    <w:rsid w:val="00445DC2"/>
    <w:rsid w:val="00447979"/>
    <w:rsid w:val="00456631"/>
    <w:rsid w:val="00477FEE"/>
    <w:rsid w:val="00485350"/>
    <w:rsid w:val="00485A69"/>
    <w:rsid w:val="004A711E"/>
    <w:rsid w:val="004A74F9"/>
    <w:rsid w:val="004B004C"/>
    <w:rsid w:val="004B4CEE"/>
    <w:rsid w:val="004D47DA"/>
    <w:rsid w:val="004D4E98"/>
    <w:rsid w:val="00511A4F"/>
    <w:rsid w:val="0051523A"/>
    <w:rsid w:val="005160A9"/>
    <w:rsid w:val="005215B0"/>
    <w:rsid w:val="005229BF"/>
    <w:rsid w:val="00525B83"/>
    <w:rsid w:val="00527517"/>
    <w:rsid w:val="005325D2"/>
    <w:rsid w:val="00532A42"/>
    <w:rsid w:val="005456D0"/>
    <w:rsid w:val="00570BE0"/>
    <w:rsid w:val="00570E52"/>
    <w:rsid w:val="005838C5"/>
    <w:rsid w:val="005C0B4C"/>
    <w:rsid w:val="005D5E1E"/>
    <w:rsid w:val="005E57A6"/>
    <w:rsid w:val="005F3375"/>
    <w:rsid w:val="0060040C"/>
    <w:rsid w:val="00612ED7"/>
    <w:rsid w:val="006152C9"/>
    <w:rsid w:val="0062648E"/>
    <w:rsid w:val="00630336"/>
    <w:rsid w:val="00644460"/>
    <w:rsid w:val="006472AC"/>
    <w:rsid w:val="0065243A"/>
    <w:rsid w:val="00666C84"/>
    <w:rsid w:val="00685511"/>
    <w:rsid w:val="006866D0"/>
    <w:rsid w:val="00692DA8"/>
    <w:rsid w:val="006A2FD4"/>
    <w:rsid w:val="006F052C"/>
    <w:rsid w:val="0070617B"/>
    <w:rsid w:val="00711631"/>
    <w:rsid w:val="00715A5F"/>
    <w:rsid w:val="00771B0F"/>
    <w:rsid w:val="007777FA"/>
    <w:rsid w:val="0078757A"/>
    <w:rsid w:val="007B24DC"/>
    <w:rsid w:val="007B6731"/>
    <w:rsid w:val="007B7AA1"/>
    <w:rsid w:val="007C0C29"/>
    <w:rsid w:val="007C6BAA"/>
    <w:rsid w:val="007D0FC1"/>
    <w:rsid w:val="007D5E19"/>
    <w:rsid w:val="008079A5"/>
    <w:rsid w:val="008348A6"/>
    <w:rsid w:val="0084066D"/>
    <w:rsid w:val="008530CB"/>
    <w:rsid w:val="0086114B"/>
    <w:rsid w:val="008829E3"/>
    <w:rsid w:val="008A2009"/>
    <w:rsid w:val="008C08C0"/>
    <w:rsid w:val="008C5C54"/>
    <w:rsid w:val="008D122B"/>
    <w:rsid w:val="00902A49"/>
    <w:rsid w:val="0093480D"/>
    <w:rsid w:val="00974801"/>
    <w:rsid w:val="00976EFF"/>
    <w:rsid w:val="0097727D"/>
    <w:rsid w:val="0098318B"/>
    <w:rsid w:val="00983BE1"/>
    <w:rsid w:val="009A2DD0"/>
    <w:rsid w:val="009A3C8C"/>
    <w:rsid w:val="009B7F0E"/>
    <w:rsid w:val="009E4999"/>
    <w:rsid w:val="009E5966"/>
    <w:rsid w:val="009E725D"/>
    <w:rsid w:val="009F37F9"/>
    <w:rsid w:val="00A00E48"/>
    <w:rsid w:val="00A27B57"/>
    <w:rsid w:val="00A779C1"/>
    <w:rsid w:val="00A8697B"/>
    <w:rsid w:val="00A90623"/>
    <w:rsid w:val="00A965DD"/>
    <w:rsid w:val="00AE7C0A"/>
    <w:rsid w:val="00B36F3B"/>
    <w:rsid w:val="00B701CA"/>
    <w:rsid w:val="00B8391D"/>
    <w:rsid w:val="00B84D53"/>
    <w:rsid w:val="00B90D34"/>
    <w:rsid w:val="00BA081D"/>
    <w:rsid w:val="00BC3545"/>
    <w:rsid w:val="00BE6AAA"/>
    <w:rsid w:val="00BF53BF"/>
    <w:rsid w:val="00BF5EBA"/>
    <w:rsid w:val="00C01EDC"/>
    <w:rsid w:val="00C03923"/>
    <w:rsid w:val="00C17134"/>
    <w:rsid w:val="00C33C81"/>
    <w:rsid w:val="00C46AF7"/>
    <w:rsid w:val="00C51783"/>
    <w:rsid w:val="00C63869"/>
    <w:rsid w:val="00C76C36"/>
    <w:rsid w:val="00C848A7"/>
    <w:rsid w:val="00C913A9"/>
    <w:rsid w:val="00C9601C"/>
    <w:rsid w:val="00CF6EA1"/>
    <w:rsid w:val="00D20D4D"/>
    <w:rsid w:val="00D31246"/>
    <w:rsid w:val="00D35BC7"/>
    <w:rsid w:val="00D50A8C"/>
    <w:rsid w:val="00D61CF4"/>
    <w:rsid w:val="00D726E3"/>
    <w:rsid w:val="00D72E16"/>
    <w:rsid w:val="00D73C8E"/>
    <w:rsid w:val="00D807C2"/>
    <w:rsid w:val="00DC4D5F"/>
    <w:rsid w:val="00DE4D01"/>
    <w:rsid w:val="00E03115"/>
    <w:rsid w:val="00E03664"/>
    <w:rsid w:val="00E05D77"/>
    <w:rsid w:val="00E0610D"/>
    <w:rsid w:val="00E064C2"/>
    <w:rsid w:val="00E10027"/>
    <w:rsid w:val="00E32E9F"/>
    <w:rsid w:val="00E34D90"/>
    <w:rsid w:val="00E43D15"/>
    <w:rsid w:val="00E45104"/>
    <w:rsid w:val="00E524A7"/>
    <w:rsid w:val="00E603D3"/>
    <w:rsid w:val="00EC77E6"/>
    <w:rsid w:val="00EE6BB0"/>
    <w:rsid w:val="00EF1D07"/>
    <w:rsid w:val="00EF7875"/>
    <w:rsid w:val="00F01D96"/>
    <w:rsid w:val="00F073EF"/>
    <w:rsid w:val="00F12003"/>
    <w:rsid w:val="00F46D87"/>
    <w:rsid w:val="00F7145E"/>
    <w:rsid w:val="00F8116E"/>
    <w:rsid w:val="00FA10DD"/>
    <w:rsid w:val="00FA4729"/>
    <w:rsid w:val="00FB161C"/>
    <w:rsid w:val="00FB394A"/>
    <w:rsid w:val="00FC0BD3"/>
    <w:rsid w:val="00FE28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7B5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0617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a3">
    <w:name w:val="Balloon Text"/>
    <w:basedOn w:val="a"/>
    <w:link w:val="a4"/>
    <w:uiPriority w:val="99"/>
    <w:semiHidden/>
    <w:rsid w:val="00570E5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70E52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124A77"/>
    <w:pPr>
      <w:ind w:left="720"/>
      <w:contextualSpacing/>
    </w:pPr>
  </w:style>
  <w:style w:type="paragraph" w:customStyle="1" w:styleId="ConsCell">
    <w:name w:val="ConsCell"/>
    <w:uiPriority w:val="99"/>
    <w:rsid w:val="006472AC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">
    <w:name w:val="Знак Знак1"/>
    <w:basedOn w:val="a"/>
    <w:uiPriority w:val="99"/>
    <w:rsid w:val="004A74F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6">
    <w:name w:val="Hyperlink"/>
    <w:basedOn w:val="a0"/>
    <w:uiPriority w:val="99"/>
    <w:rsid w:val="00F073EF"/>
    <w:rPr>
      <w:rFonts w:cs="Times New Roman"/>
      <w:color w:val="0000FF"/>
      <w:u w:val="single"/>
    </w:rPr>
  </w:style>
  <w:style w:type="paragraph" w:customStyle="1" w:styleId="ConsPlusNormal">
    <w:name w:val="ConsPlusNormal"/>
    <w:rsid w:val="0039270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AF820-546D-44C7-AE47-3514B8FBE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704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Г. Махалёва</dc:creator>
  <cp:lastModifiedBy>Киямова Юлия Валерьевна</cp:lastModifiedBy>
  <cp:revision>15</cp:revision>
  <cp:lastPrinted>2015-10-22T05:33:00Z</cp:lastPrinted>
  <dcterms:created xsi:type="dcterms:W3CDTF">2015-04-29T03:37:00Z</dcterms:created>
  <dcterms:modified xsi:type="dcterms:W3CDTF">2015-11-06T05:39:00Z</dcterms:modified>
</cp:coreProperties>
</file>